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S1-232203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22.183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0007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sz w:val="20"/>
                <w:szCs w:val="20"/>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CRS enhanced function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SimSun"/>
                <w:lang w:val="en-US" w:eastAsia="zh-CN"/>
              </w:rPr>
              <w:t>SA1</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1"/>
                <w:numId w:val="0"/>
              </w:numPr>
              <w:spacing w:after="0"/>
              <w:ind w:left="0" w:firstLine="200" w:firstLineChars="100"/>
              <w:rPr>
                <w:rFonts w:hint="eastAsia"/>
              </w:rPr>
            </w:pPr>
            <w:r>
              <w:rPr>
                <w:rFonts w:hint="eastAsia"/>
              </w:rPr>
              <w:t xml:space="preserve">The </w:t>
            </w:r>
            <w:r>
              <w:rPr>
                <w:rFonts w:hint="eastAsia"/>
                <w:sz w:val="20"/>
                <w:szCs w:val="20"/>
                <w:lang w:val="en-US" w:eastAsia="zh-CN"/>
              </w:rPr>
              <w:t xml:space="preserve">proposed service function </w:t>
            </w:r>
            <w:r>
              <w:rPr>
                <w:rFonts w:hint="eastAsia"/>
              </w:rPr>
              <w:t>of C</w:t>
            </w:r>
            <w:r>
              <w:rPr>
                <w:rFonts w:hint="default"/>
                <w:lang w:val="en-US"/>
              </w:rPr>
              <w:t>RS</w:t>
            </w:r>
            <w:r>
              <w:rPr>
                <w:rFonts w:hint="eastAsia"/>
              </w:rPr>
              <w:t xml:space="preserve"> service can </w:t>
            </w:r>
          </w:p>
          <w:p>
            <w:pPr>
              <w:pStyle w:val="81"/>
              <w:numPr>
                <w:ilvl w:val="0"/>
                <w:numId w:val="1"/>
              </w:numPr>
              <w:spacing w:after="0"/>
              <w:ind w:left="100"/>
              <w:rPr>
                <w:rFonts w:hint="eastAsia"/>
              </w:rPr>
            </w:pPr>
            <w:r>
              <w:rPr>
                <w:rFonts w:hint="default"/>
                <w:lang w:val="en-US"/>
              </w:rPr>
              <w:t xml:space="preserve">provide more simple and convenient operation method </w:t>
            </w:r>
            <w:r>
              <w:rPr>
                <w:rFonts w:hint="eastAsia"/>
                <w:sz w:val="20"/>
                <w:szCs w:val="20"/>
                <w:lang w:val="en-US" w:eastAsia="zh-CN"/>
              </w:rPr>
              <w:t>for called party to reflect preference information;</w:t>
            </w:r>
          </w:p>
          <w:p>
            <w:pPr>
              <w:pStyle w:val="81"/>
              <w:numPr>
                <w:ilvl w:val="0"/>
                <w:numId w:val="1"/>
              </w:numPr>
              <w:spacing w:after="0"/>
              <w:ind w:left="100"/>
              <w:rPr>
                <w:rFonts w:hint="default"/>
                <w:lang w:val="en-US"/>
              </w:rPr>
            </w:pPr>
            <w:r>
              <w:rPr>
                <w:rFonts w:ascii="Arial" w:hAnsi="Arial" w:cs="Times New Roman" w:eastAsiaTheme="minorEastAsia"/>
                <w:i w:val="0"/>
                <w:iCs w:val="0"/>
                <w:caps w:val="0"/>
                <w:color w:val="auto"/>
                <w:spacing w:val="0"/>
                <w:sz w:val="20"/>
                <w:szCs w:val="20"/>
                <w:shd w:val="clear" w:fill="auto"/>
                <w:lang w:val="en-US"/>
              </w:rPr>
              <w:t>lower the user entry barrier and enhance the overall user experience</w:t>
            </w:r>
            <w:r>
              <w:rPr>
                <w:rFonts w:hint="default" w:ascii="Arial" w:hAnsi="Arial" w:cs="Times New Roman" w:eastAsiaTheme="minorEastAsia"/>
                <w:i w:val="0"/>
                <w:iCs w:val="0"/>
                <w:caps w:val="0"/>
                <w:color w:val="auto"/>
                <w:spacing w:val="0"/>
                <w:sz w:val="20"/>
                <w:szCs w:val="20"/>
                <w:shd w:val="clear" w:fill="auto"/>
                <w:lang w:val="en-US" w:eastAsia="zh-CN"/>
              </w:rPr>
              <w:t>;</w:t>
            </w:r>
          </w:p>
          <w:p>
            <w:pPr>
              <w:pStyle w:val="81"/>
              <w:numPr>
                <w:ilvl w:val="0"/>
                <w:numId w:val="1"/>
              </w:numPr>
              <w:spacing w:after="0"/>
              <w:ind w:left="100"/>
            </w:pPr>
            <w:r>
              <w:rPr>
                <w:rFonts w:hint="eastAsia"/>
                <w:sz w:val="20"/>
                <w:szCs w:val="20"/>
                <w:lang w:val="en-US" w:eastAsia="zh-CN"/>
              </w:rPr>
              <w:t xml:space="preserve">help the service  providers </w:t>
            </w:r>
            <w:r>
              <w:rPr>
                <w:rFonts w:hint="eastAsia"/>
                <w:lang w:val="en-US" w:eastAsia="zh-CN"/>
              </w:rPr>
              <w:t xml:space="preserve">better engage users by better managing and recommending </w:t>
            </w:r>
            <w:r>
              <w:rPr>
                <w:rFonts w:hint="eastAsia"/>
              </w:rPr>
              <w:t>C</w:t>
            </w:r>
            <w:r>
              <w:rPr>
                <w:rFonts w:hint="default"/>
                <w:lang w:val="en-US"/>
              </w:rPr>
              <w:t>RS</w:t>
            </w:r>
            <w:r>
              <w:rPr>
                <w:rFonts w:hint="eastAsia"/>
              </w:rPr>
              <w:t xml:space="preserve"> </w:t>
            </w:r>
            <w:r>
              <w:rPr>
                <w:rFonts w:hint="eastAsia"/>
                <w:lang w:val="en-US" w:eastAsia="zh-CN"/>
              </w:rPr>
              <w:t>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1"/>
                <w:numId w:val="0"/>
              </w:numPr>
              <w:spacing w:after="0"/>
              <w:ind w:left="100" w:firstLine="0" w:firstLineChars="0"/>
            </w:pPr>
            <w:r>
              <w:t xml:space="preserve">The </w:t>
            </w:r>
            <w:r>
              <w:rPr>
                <w:rFonts w:hint="default"/>
                <w:lang w:val="en-US"/>
              </w:rPr>
              <w:t>CRS service</w:t>
            </w:r>
            <w:r>
              <w:t xml:space="preserve"> will not have the capabilities to </w:t>
            </w:r>
            <w:r>
              <w:rPr>
                <w:rFonts w:hint="default"/>
                <w:sz w:val="20"/>
                <w:szCs w:val="20"/>
                <w:lang w:val="en-US" w:eastAsia="zh-CN"/>
              </w:rPr>
              <w:t xml:space="preserve">obtain called user’s preference information for </w:t>
            </w:r>
            <w:bookmarkStart w:id="1" w:name="OLE_LINK6"/>
            <w:r>
              <w:rPr>
                <w:rFonts w:hint="default"/>
                <w:sz w:val="20"/>
                <w:szCs w:val="20"/>
                <w:lang w:val="en-US" w:eastAsia="zh-CN"/>
              </w:rPr>
              <w:t xml:space="preserve">played </w:t>
            </w:r>
            <w:r>
              <w:rPr>
                <w:rFonts w:hint="eastAsia"/>
              </w:rPr>
              <w:t>C</w:t>
            </w:r>
            <w:r>
              <w:rPr>
                <w:rFonts w:hint="default"/>
                <w:lang w:val="en-US"/>
              </w:rPr>
              <w:t>RS</w:t>
            </w:r>
            <w:r>
              <w:rPr>
                <w:rFonts w:hint="eastAsia"/>
              </w:rPr>
              <w:t xml:space="preserve"> </w:t>
            </w:r>
            <w:r>
              <w:rPr>
                <w:rFonts w:hint="default"/>
                <w:sz w:val="20"/>
                <w:szCs w:val="20"/>
                <w:lang w:val="en-US" w:eastAsia="zh-CN"/>
              </w:rPr>
              <w:t>content</w:t>
            </w:r>
            <w:bookmarkEnd w:id="1"/>
            <w:r>
              <w:rPr>
                <w:rFonts w:hint="default"/>
                <w:sz w:val="20"/>
                <w:szCs w:val="20"/>
                <w:lang w:val="en-US" w:eastAsia="zh-CN"/>
              </w:rPr>
              <w:t xml:space="preserve">, and the service provider will lost a good chance to </w:t>
            </w:r>
            <w:r>
              <w:rPr>
                <w:rFonts w:hint="default"/>
                <w:lang w:val="en-US" w:eastAsia="zh-CN"/>
              </w:rPr>
              <w:t>better manage and recommend CRS content to users.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lang w:eastAsia="zh-CN"/>
        </w:rPr>
      </w:pPr>
      <w:bookmarkStart w:id="2" w:name="_Toc399512118"/>
      <w:r>
        <w:rPr>
          <w:rFonts w:hint="eastAsia"/>
          <w:lang w:eastAsia="zh-CN"/>
        </w:rPr>
        <w:t>4</w:t>
      </w:r>
      <w:r>
        <w:tab/>
      </w:r>
      <w:r>
        <w:t>CRS Service Requirements</w:t>
      </w:r>
      <w:bookmarkEnd w:id="2"/>
    </w:p>
    <w:p>
      <w:pPr>
        <w:pStyle w:val="3"/>
        <w:rPr>
          <w:rFonts w:hint="eastAsia"/>
          <w:lang w:eastAsia="zh-CN"/>
        </w:rPr>
      </w:pPr>
      <w:bookmarkStart w:id="3" w:name="_Toc399512119"/>
      <w:r>
        <w:rPr>
          <w:rFonts w:hint="eastAsia"/>
          <w:lang w:eastAsia="zh-CN"/>
        </w:rPr>
        <w:t>4.1</w:t>
      </w:r>
      <w:r>
        <w:rPr>
          <w:rFonts w:hint="eastAsia"/>
          <w:lang w:eastAsia="zh-CN"/>
        </w:rPr>
        <w:tab/>
      </w:r>
      <w:r>
        <w:rPr>
          <w:rFonts w:hint="eastAsia"/>
          <w:lang w:eastAsia="zh-CN"/>
        </w:rPr>
        <w:tab/>
      </w:r>
      <w:r>
        <w:rPr>
          <w:rFonts w:hint="eastAsia"/>
        </w:rPr>
        <w:t>B</w:t>
      </w:r>
      <w:r>
        <w:t>asic</w:t>
      </w:r>
      <w:r>
        <w:rPr>
          <w:rFonts w:hint="eastAsia"/>
        </w:rPr>
        <w:t xml:space="preserve"> </w:t>
      </w:r>
      <w:r>
        <w:t xml:space="preserve">functionality of </w:t>
      </w:r>
      <w:r>
        <w:rPr>
          <w:lang w:eastAsia="zh-CN"/>
        </w:rPr>
        <w:t xml:space="preserve">CRS </w:t>
      </w:r>
      <w:r>
        <w:t>service</w:t>
      </w:r>
      <w:bookmarkEnd w:id="3"/>
    </w:p>
    <w:p>
      <w:pPr>
        <w:rPr>
          <w:rFonts w:hint="eastAsia"/>
          <w:lang w:eastAsia="zh-CN"/>
        </w:rPr>
      </w:pPr>
      <w:r>
        <w:t xml:space="preserve">The Customized Ringing Signal service (CRS service) is an operator specific service by which an operator enables the subscriber to customize the ringing signal which is played to the called party. </w:t>
      </w:r>
      <w:r>
        <w:rPr>
          <w:rFonts w:hint="eastAsia"/>
          <w:lang w:eastAsia="zh-CN"/>
        </w:rPr>
        <w:t xml:space="preserve">The CRS content will be provided to the called party only </w:t>
      </w:r>
      <w:r>
        <w:rPr>
          <w:lang w:eastAsia="ko-KR"/>
        </w:rPr>
        <w:t>it’s allowed by the called party</w:t>
      </w:r>
      <w:r>
        <w:rPr>
          <w:rFonts w:hint="eastAsia"/>
          <w:lang w:eastAsia="zh-CN"/>
        </w:rPr>
        <w:t>.</w:t>
      </w:r>
      <w:r>
        <w:rPr>
          <w:lang w:eastAsia="zh-CN"/>
        </w:rPr>
        <w:t xml:space="preserve"> </w:t>
      </w:r>
      <w:r>
        <w:rPr>
          <w:rFonts w:hint="eastAsia"/>
        </w:rPr>
        <w:t>The call</w:t>
      </w:r>
      <w:r>
        <w:rPr>
          <w:rFonts w:hint="eastAsia"/>
          <w:lang w:eastAsia="zh-CN"/>
        </w:rPr>
        <w:t>ed</w:t>
      </w:r>
      <w:r>
        <w:rPr>
          <w:rFonts w:hint="eastAsia"/>
        </w:rPr>
        <w:t xml:space="preserve"> party does not need to be a C</w:t>
      </w:r>
      <w:r>
        <w:rPr>
          <w:rFonts w:hint="eastAsia"/>
          <w:lang w:eastAsia="zh-CN"/>
        </w:rPr>
        <w:t xml:space="preserve">RS </w:t>
      </w:r>
      <w:r>
        <w:rPr>
          <w:rFonts w:hint="eastAsia"/>
        </w:rPr>
        <w:t>subscriber to experience the C</w:t>
      </w:r>
      <w:r>
        <w:rPr>
          <w:rFonts w:hint="eastAsia"/>
          <w:lang w:eastAsia="zh-CN"/>
        </w:rPr>
        <w:t>RS</w:t>
      </w:r>
      <w:r>
        <w:rPr>
          <w:rFonts w:hint="eastAsia"/>
        </w:rPr>
        <w:t xml:space="preserve"> set by cal</w:t>
      </w:r>
      <w:r>
        <w:rPr>
          <w:rFonts w:hint="eastAsia"/>
          <w:lang w:eastAsia="zh-CN"/>
        </w:rPr>
        <w:t>ling</w:t>
      </w:r>
      <w:r>
        <w:rPr>
          <w:rFonts w:hint="eastAsia"/>
        </w:rPr>
        <w:t xml:space="preserve"> subscriber</w:t>
      </w:r>
      <w:r>
        <w:rPr>
          <w:rFonts w:hint="eastAsia"/>
          <w:lang w:eastAsia="zh-CN"/>
        </w:rPr>
        <w:t>.</w:t>
      </w:r>
    </w:p>
    <w:p>
      <w:pPr>
        <w:pStyle w:val="75"/>
        <w:rPr>
          <w:lang w:val="en-AU" w:eastAsia="zh-CN"/>
        </w:rPr>
      </w:pPr>
      <w:r>
        <w:rPr>
          <w:lang w:val="en-AU" w:eastAsia="zh-CN"/>
        </w:rPr>
        <w:t>-</w:t>
      </w:r>
      <w:r>
        <w:rPr>
          <w:lang w:val="en-AU" w:eastAsia="zh-CN"/>
        </w:rPr>
        <w:tab/>
      </w:r>
      <w:r>
        <w:rPr>
          <w:lang w:val="en-AU" w:eastAsia="zh-CN"/>
        </w:rPr>
        <w:t>The service shall support the CRS content types of audio, video, image, graphic, text, location, and electronic business card.</w:t>
      </w:r>
    </w:p>
    <w:p>
      <w:pPr>
        <w:pStyle w:val="75"/>
        <w:rPr>
          <w:lang w:val="en-AU" w:eastAsia="zh-CN"/>
        </w:rPr>
      </w:pPr>
      <w:r>
        <w:rPr>
          <w:lang w:val="en-AU" w:eastAsia="zh-CN"/>
        </w:rPr>
        <w:t>-</w:t>
      </w:r>
      <w:r>
        <w:rPr>
          <w:lang w:val="en-AU" w:eastAsia="zh-CN"/>
        </w:rPr>
        <w:tab/>
      </w:r>
      <w:r>
        <w:rPr>
          <w:lang w:val="en-AU" w:eastAsia="zh-CN"/>
        </w:rPr>
        <w:t>CRS can contain one or several content types, and at most one element of each type.</w:t>
      </w:r>
    </w:p>
    <w:p>
      <w:pPr>
        <w:pStyle w:val="75"/>
        <w:rPr>
          <w:lang w:val="en-AU" w:eastAsia="zh-CN"/>
        </w:rPr>
      </w:pPr>
      <w:r>
        <w:rPr>
          <w:lang w:val="en-AU" w:eastAsia="zh-CN"/>
        </w:rPr>
        <w:t>-</w:t>
      </w:r>
      <w:r>
        <w:rPr>
          <w:lang w:val="en-AU" w:eastAsia="zh-CN"/>
        </w:rPr>
        <w:tab/>
      </w:r>
      <w:r>
        <w:rPr>
          <w:lang w:val="en-AU" w:eastAsia="zh-CN"/>
        </w:rPr>
        <w:t>The called party should be able to simultaneously experience multiple CRS contents, e.g. audio and video.</w:t>
      </w:r>
    </w:p>
    <w:p>
      <w:pPr>
        <w:pStyle w:val="75"/>
        <w:rPr>
          <w:lang w:val="en-AU" w:eastAsia="zh-CN"/>
        </w:rPr>
      </w:pPr>
      <w:r>
        <w:rPr>
          <w:lang w:val="en-AU" w:eastAsia="zh-CN"/>
        </w:rPr>
        <w:t>-</w:t>
      </w:r>
      <w:r>
        <w:rPr>
          <w:lang w:val="en-AU" w:eastAsia="zh-CN"/>
        </w:rPr>
        <w:tab/>
      </w:r>
      <w:r>
        <w:rPr>
          <w:lang w:val="en-AU" w:eastAsia="zh-CN"/>
        </w:rPr>
        <w:t>The service user shall be able to subscribe to the services, activate the services, update the settings, e.g. to change his active CRS.</w:t>
      </w:r>
    </w:p>
    <w:p>
      <w:pPr>
        <w:pStyle w:val="75"/>
        <w:rPr>
          <w:lang w:val="en-AU" w:eastAsia="zh-CN"/>
        </w:rPr>
      </w:pPr>
      <w:r>
        <w:rPr>
          <w:lang w:val="en-AU" w:eastAsia="zh-CN"/>
        </w:rPr>
        <w:t>-</w:t>
      </w:r>
      <w:r>
        <w:rPr>
          <w:lang w:val="en-AU" w:eastAsia="zh-CN"/>
        </w:rPr>
        <w:tab/>
      </w:r>
      <w:r>
        <w:rPr>
          <w:lang w:val="en-AU" w:eastAsia="zh-CN"/>
        </w:rPr>
        <w:t xml:space="preserve">The CRS </w:t>
      </w:r>
      <w:r>
        <w:rPr>
          <w:rFonts w:hint="eastAsia"/>
          <w:lang w:val="en-AU" w:eastAsia="zh-CN"/>
        </w:rPr>
        <w:t xml:space="preserve">service </w:t>
      </w:r>
      <w:r>
        <w:rPr>
          <w:lang w:val="en-AU" w:eastAsia="zh-CN"/>
        </w:rPr>
        <w:t xml:space="preserve">shall override the </w:t>
      </w:r>
      <w:r>
        <w:rPr>
          <w:rFonts w:hint="eastAsia" w:eastAsia="Batang"/>
          <w:lang w:val="en-AU" w:eastAsia="ko-KR"/>
        </w:rPr>
        <w:t>default</w:t>
      </w:r>
      <w:r>
        <w:rPr>
          <w:lang w:val="en-AU" w:eastAsia="zh-CN"/>
        </w:rPr>
        <w:t xml:space="preserve"> ringing signal towards the called party </w:t>
      </w:r>
      <w:r>
        <w:rPr>
          <w:lang w:val="en-US" w:eastAsia="zh-CN"/>
        </w:rPr>
        <w:t>provided that media components are compatible</w:t>
      </w:r>
      <w:r>
        <w:rPr>
          <w:lang w:val="en-AU" w:eastAsia="zh-CN"/>
        </w:rPr>
        <w:t>.</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called service subscriber.</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calling service subscriber.</w:t>
      </w:r>
    </w:p>
    <w:p>
      <w:pPr>
        <w:pStyle w:val="75"/>
        <w:rPr>
          <w:rFonts w:hint="eastAsia"/>
          <w:lang w:val="en-AU" w:eastAsia="zh-CN"/>
        </w:rPr>
      </w:pPr>
      <w:r>
        <w:rPr>
          <w:lang w:val="en-AU" w:eastAsia="zh-CN"/>
        </w:rPr>
        <w:t>-</w:t>
      </w:r>
      <w:r>
        <w:rPr>
          <w:lang w:val="en-AU" w:eastAsia="zh-CN"/>
        </w:rPr>
        <w:tab/>
      </w:r>
      <w:r>
        <w:rPr>
          <w:lang w:val="en-AU" w:eastAsia="zh-CN"/>
        </w:rPr>
        <w:t xml:space="preserve">The operator should have the capability to store multiple CRSs per service subscriber. </w:t>
      </w:r>
    </w:p>
    <w:p>
      <w:pPr>
        <w:pStyle w:val="75"/>
        <w:rPr>
          <w:rFonts w:hint="eastAsia"/>
          <w:lang w:val="en-AU" w:eastAsia="zh-CN"/>
        </w:rPr>
      </w:pPr>
      <w:r>
        <w:rPr>
          <w:lang w:val="en-AU" w:eastAsia="zh-CN"/>
        </w:rPr>
        <w:t>-</w:t>
      </w:r>
      <w:r>
        <w:rPr>
          <w:lang w:val="en-AU" w:eastAsia="zh-CN"/>
        </w:rPr>
        <w:tab/>
      </w:r>
      <w:r>
        <w:rPr>
          <w:lang w:val="en-AU" w:eastAsia="zh-CN"/>
        </w:rPr>
        <w:t xml:space="preserve">It should be possible to inform the user about status and changes in his service, e.g. </w:t>
      </w:r>
      <w:r>
        <w:rPr>
          <w:rFonts w:hint="eastAsia"/>
          <w:lang w:val="en-AU" w:eastAsia="zh-CN"/>
        </w:rPr>
        <w:t>service</w:t>
      </w:r>
      <w:r>
        <w:rPr>
          <w:lang w:val="en-AU" w:eastAsia="zh-CN"/>
        </w:rPr>
        <w:t xml:space="preserve"> expiry date or a particular CRS content.</w:t>
      </w:r>
    </w:p>
    <w:p>
      <w:pPr>
        <w:pStyle w:val="56"/>
        <w:rPr>
          <w:rFonts w:hint="eastAsia"/>
          <w:lang w:val="en-AU" w:eastAsia="zh-CN"/>
        </w:rPr>
      </w:pPr>
      <w:r>
        <w:rPr>
          <w:rFonts w:hint="eastAsia"/>
          <w:lang w:val="en-AU" w:eastAsia="ko-KR"/>
        </w:rPr>
        <w:t>Note: In the CS domain, this information may be provided by existing means such as SMS and web access.</w:t>
      </w:r>
    </w:p>
    <w:p>
      <w:pPr>
        <w:pStyle w:val="75"/>
        <w:rPr>
          <w:rFonts w:hint="eastAsia"/>
          <w:lang w:val="en-AU" w:eastAsia="zh-CN"/>
        </w:rPr>
      </w:pPr>
      <w:r>
        <w:rPr>
          <w:lang w:val="en-AU" w:eastAsia="zh-CN"/>
        </w:rPr>
        <w:t>-</w:t>
      </w:r>
      <w:r>
        <w:rPr>
          <w:lang w:val="en-AU" w:eastAsia="zh-CN"/>
        </w:rPr>
        <w:tab/>
      </w:r>
      <w:r>
        <w:rPr>
          <w:lang w:val="en-AU" w:eastAsia="zh-CN"/>
        </w:rPr>
        <w:t xml:space="preserve">The operator shall be able to charge for the CRS service </w:t>
      </w:r>
      <w:r>
        <w:rPr>
          <w:rFonts w:hint="eastAsia"/>
          <w:lang w:val="en-AU" w:eastAsia="zh-CN"/>
        </w:rPr>
        <w:t xml:space="preserve">and the related contents </w:t>
      </w:r>
      <w:r>
        <w:rPr>
          <w:lang w:eastAsia="zh-CN"/>
        </w:rPr>
        <w:t xml:space="preserve">on event, volume </w:t>
      </w:r>
      <w:r>
        <w:rPr>
          <w:rFonts w:hint="eastAsia"/>
          <w:lang w:eastAsia="zh-CN"/>
        </w:rPr>
        <w:t xml:space="preserve">or </w:t>
      </w:r>
      <w:r>
        <w:rPr>
          <w:lang w:eastAsia="zh-CN"/>
        </w:rPr>
        <w:t>media type basis</w:t>
      </w:r>
      <w:r>
        <w:rPr>
          <w:rFonts w:hint="eastAsia"/>
          <w:lang w:val="en-AU" w:eastAsia="zh-CN"/>
        </w:rPr>
        <w:t>.</w:t>
      </w:r>
    </w:p>
    <w:p>
      <w:pPr>
        <w:pStyle w:val="75"/>
        <w:rPr>
          <w:lang w:val="en-AU" w:eastAsia="zh-CN"/>
        </w:rPr>
      </w:pPr>
      <w:r>
        <w:rPr>
          <w:lang w:val="en-AU" w:eastAsia="zh-CN"/>
        </w:rPr>
        <w:t>-</w:t>
      </w:r>
      <w:r>
        <w:rPr>
          <w:lang w:val="en-AU" w:eastAsia="zh-CN"/>
        </w:rPr>
        <w:tab/>
      </w:r>
      <w:r>
        <w:rPr>
          <w:lang w:val="en-AU" w:eastAsia="zh-CN"/>
        </w:rPr>
        <w:t>It shall be possible for a subscriber to subscribe to CRS that is provided by a third party content provider.</w:t>
      </w:r>
    </w:p>
    <w:p>
      <w:pPr>
        <w:pStyle w:val="75"/>
        <w:rPr>
          <w:rFonts w:hint="eastAsia"/>
          <w:lang w:val="en-AU" w:eastAsia="zh-CN"/>
        </w:rPr>
      </w:pPr>
      <w:r>
        <w:rPr>
          <w:lang w:val="en-AU" w:eastAsia="zh-CN"/>
        </w:rPr>
        <w:t>-</w:t>
      </w:r>
      <w:r>
        <w:rPr>
          <w:lang w:val="en-AU" w:eastAsia="zh-CN"/>
        </w:rPr>
        <w:tab/>
      </w:r>
      <w:r>
        <w:rPr>
          <w:lang w:val="en-AU" w:eastAsia="zh-CN"/>
        </w:rPr>
        <w:t>CRS service should not negatively affect the conversation between calling and called parties,</w:t>
      </w:r>
      <w:r>
        <w:rPr>
          <w:rFonts w:eastAsia="Batang"/>
          <w:lang w:val="en-AU" w:eastAsia="ko-KR"/>
        </w:rPr>
        <w:t xml:space="preserve"> e.g</w:t>
      </w:r>
      <w:r>
        <w:rPr>
          <w:rFonts w:hint="eastAsia" w:eastAsia="Batang"/>
          <w:lang w:val="en-AU" w:eastAsia="ko-KR"/>
        </w:rPr>
        <w:t xml:space="preserve">. no voice /video </w:t>
      </w:r>
      <w:r>
        <w:rPr>
          <w:rFonts w:eastAsia="Batang"/>
          <w:lang w:val="en-AU" w:eastAsia="ko-KR"/>
        </w:rPr>
        <w:t>clipping</w:t>
      </w:r>
      <w:r>
        <w:rPr>
          <w:lang w:val="en-AU" w:eastAsia="zh-CN"/>
        </w:rPr>
        <w:t>.</w:t>
      </w:r>
    </w:p>
    <w:p>
      <w:pPr>
        <w:pStyle w:val="75"/>
        <w:rPr>
          <w:lang w:val="en-AU" w:eastAsia="zh-CN"/>
        </w:rPr>
      </w:pPr>
      <w:r>
        <w:rPr>
          <w:lang w:val="en-AU" w:eastAsia="zh-CN"/>
        </w:rPr>
        <w:t>-</w:t>
      </w:r>
      <w:r>
        <w:rPr>
          <w:lang w:val="en-AU" w:eastAsia="zh-CN"/>
        </w:rPr>
        <w:tab/>
      </w:r>
      <w:r>
        <w:rPr>
          <w:lang w:val="en-AU" w:eastAsia="zh-CN"/>
        </w:rPr>
        <w:t>If the CRS can’t be played for some reason (for example, the CRS system fails, or the CRS content expiry is up, or the called user roams from 3G network to 2G network, or other reasons), the called party shall experience the default ringing signal instead of the CRS.</w:t>
      </w:r>
    </w:p>
    <w:p>
      <w:pPr>
        <w:pStyle w:val="75"/>
        <w:rPr>
          <w:rFonts w:hint="eastAsia"/>
          <w:lang w:val="en-AU" w:eastAsia="zh-CN"/>
        </w:rPr>
      </w:pPr>
      <w:r>
        <w:rPr>
          <w:lang w:val="en-AU" w:eastAsia="zh-CN"/>
        </w:rPr>
        <w:t>-</w:t>
      </w:r>
      <w:r>
        <w:rPr>
          <w:lang w:val="en-AU" w:eastAsia="zh-CN"/>
        </w:rPr>
        <w:tab/>
      </w:r>
      <w:r>
        <w:rPr>
          <w:lang w:val="en-AU" w:eastAsia="zh-CN"/>
        </w:rPr>
        <w:t>When the multi-media CRS fails to be played in some condition (such as the caller roams from 3G network to 2G network or network congestion occurs), the voice CRS may be played instead if possible.</w:t>
      </w:r>
    </w:p>
    <w:p>
      <w:pPr>
        <w:pStyle w:val="75"/>
        <w:rPr>
          <w:rFonts w:hint="eastAsia"/>
          <w:lang w:val="en-AU" w:eastAsia="zh-CN"/>
        </w:rPr>
      </w:pPr>
      <w:r>
        <w:rPr>
          <w:lang w:eastAsia="zh-CN"/>
        </w:rPr>
        <w:t>-</w:t>
      </w:r>
      <w:r>
        <w:rPr>
          <w:lang w:eastAsia="zh-CN"/>
        </w:rPr>
        <w:tab/>
      </w:r>
      <w:r>
        <w:rPr>
          <w:lang w:eastAsia="zh-CN"/>
        </w:rPr>
        <w:t xml:space="preserve">The </w:t>
      </w:r>
      <w:r>
        <w:rPr>
          <w:rFonts w:hint="eastAsia"/>
          <w:lang w:eastAsia="zh-CN"/>
        </w:rPr>
        <w:t>operator</w:t>
      </w:r>
      <w:r>
        <w:rPr>
          <w:lang w:eastAsia="zh-CN"/>
        </w:rPr>
        <w:t xml:space="preserve"> shall be able to verify that the party is authorised to store and update </w:t>
      </w:r>
      <w:r>
        <w:rPr>
          <w:rFonts w:hint="eastAsia"/>
          <w:lang w:eastAsia="zh-CN"/>
        </w:rPr>
        <w:t>CRS content</w:t>
      </w:r>
      <w:r>
        <w:rPr>
          <w:lang w:eastAsia="zh-CN"/>
        </w:rPr>
        <w:t>.</w:t>
      </w:r>
    </w:p>
    <w:p>
      <w:pPr>
        <w:pStyle w:val="75"/>
        <w:rPr>
          <w:rFonts w:hint="eastAsia"/>
          <w:lang w:eastAsia="zh-CN"/>
        </w:rPr>
      </w:pPr>
      <w:r>
        <w:rPr>
          <w:lang w:eastAsia="zh-CN"/>
        </w:rPr>
        <w:t>-</w:t>
      </w:r>
      <w:r>
        <w:rPr>
          <w:lang w:eastAsia="zh-CN"/>
        </w:rPr>
        <w:tab/>
      </w:r>
      <w:r>
        <w:rPr>
          <w:lang w:eastAsia="zh-CN"/>
        </w:rPr>
        <w:t>T</w:t>
      </w:r>
      <w:r>
        <w:rPr>
          <w:rFonts w:hint="eastAsia"/>
          <w:lang w:eastAsia="zh-CN"/>
        </w:rPr>
        <w:t xml:space="preserve">he operator shall </w:t>
      </w:r>
      <w:r>
        <w:rPr>
          <w:lang w:eastAsia="zh-CN"/>
        </w:rPr>
        <w:t xml:space="preserve">allow </w:t>
      </w:r>
      <w:r>
        <w:rPr>
          <w:rFonts w:hint="eastAsia"/>
          <w:lang w:eastAsia="zh-CN"/>
        </w:rPr>
        <w:t xml:space="preserve">the </w:t>
      </w:r>
      <w:r>
        <w:rPr>
          <w:lang w:eastAsia="zh-CN"/>
        </w:rPr>
        <w:t xml:space="preserve">calling party </w:t>
      </w:r>
      <w:r>
        <w:rPr>
          <w:rFonts w:hint="eastAsia"/>
          <w:lang w:eastAsia="zh-CN"/>
        </w:rPr>
        <w:t xml:space="preserve">to select from the pre-stored CRS content </w:t>
      </w:r>
      <w:r>
        <w:rPr>
          <w:lang w:eastAsia="zh-CN"/>
        </w:rPr>
        <w:t>according</w:t>
      </w:r>
      <w:r>
        <w:rPr>
          <w:rFonts w:hint="eastAsia"/>
          <w:lang w:eastAsia="zh-CN"/>
        </w:rPr>
        <w:t xml:space="preserve"> to the called</w:t>
      </w:r>
      <w:r>
        <w:rPr>
          <w:lang w:eastAsia="zh-CN"/>
        </w:rPr>
        <w:t xml:space="preserve"> party on a per call basis</w:t>
      </w:r>
      <w:r>
        <w:rPr>
          <w:rFonts w:hint="eastAsia"/>
          <w:lang w:eastAsia="zh-CN"/>
        </w:rPr>
        <w:t>.</w:t>
      </w:r>
    </w:p>
    <w:p>
      <w:pPr>
        <w:pStyle w:val="75"/>
        <w:rPr>
          <w:rFonts w:hint="eastAsia"/>
          <w:lang w:eastAsia="zh-CN"/>
        </w:rPr>
      </w:pPr>
      <w:r>
        <w:rPr>
          <w:lang w:eastAsia="zh-CN"/>
        </w:rPr>
        <w:t>-</w:t>
      </w:r>
      <w:r>
        <w:rPr>
          <w:lang w:eastAsia="zh-CN"/>
        </w:rPr>
        <w:tab/>
      </w:r>
      <w:r>
        <w:rPr>
          <w:lang w:eastAsia="zh-CN"/>
        </w:rPr>
        <w:t xml:space="preserve">As service option, if a specific text (object of the communication) is provided by the calling </w:t>
      </w:r>
      <w:r>
        <w:rPr>
          <w:rFonts w:hint="eastAsia"/>
          <w:lang w:eastAsia="zh-CN"/>
        </w:rPr>
        <w:t>party</w:t>
      </w:r>
      <w:r>
        <w:rPr>
          <w:lang w:eastAsia="zh-CN"/>
        </w:rPr>
        <w:t>, this information should replace any potential text information pre-stored in the network</w:t>
      </w:r>
      <w:r>
        <w:rPr>
          <w:rFonts w:hint="eastAsia"/>
          <w:lang w:eastAsia="zh-CN"/>
        </w:rPr>
        <w:t>.</w:t>
      </w:r>
    </w:p>
    <w:p>
      <w:pPr>
        <w:pStyle w:val="4"/>
        <w:rPr>
          <w:rFonts w:hint="eastAsia"/>
          <w:lang w:eastAsia="zh-CN"/>
        </w:rPr>
      </w:pPr>
      <w:bookmarkStart w:id="4" w:name="_Toc399512120"/>
      <w:r>
        <w:rPr>
          <w:lang w:eastAsia="zh-CN"/>
        </w:rPr>
        <w:t>4.1.1</w:t>
      </w:r>
      <w:r>
        <w:tab/>
      </w:r>
      <w:r>
        <w:t xml:space="preserve">Functionality </w:t>
      </w:r>
      <w:r>
        <w:rPr>
          <w:rFonts w:hint="eastAsia"/>
          <w:lang w:eastAsia="zh-CN"/>
        </w:rPr>
        <w:t>-</w:t>
      </w:r>
      <w:r>
        <w:t xml:space="preserve"> IMS domain</w:t>
      </w:r>
      <w:bookmarkEnd w:id="4"/>
    </w:p>
    <w:p>
      <w:pPr>
        <w:rPr>
          <w:lang w:val="en-AU"/>
        </w:rPr>
      </w:pPr>
      <w:r>
        <w:t>The CRS services</w:t>
      </w:r>
      <w:r>
        <w:rPr>
          <w:rFonts w:hint="eastAsia"/>
          <w:lang w:eastAsia="zh-CN"/>
        </w:rPr>
        <w:t xml:space="preserve"> in IMS domain</w:t>
      </w:r>
      <w:r>
        <w:t xml:space="preserve"> are defined by:</w:t>
      </w:r>
    </w:p>
    <w:p>
      <w:pPr>
        <w:pStyle w:val="75"/>
        <w:rPr>
          <w:lang w:val="en-AU" w:eastAsia="zh-CN"/>
        </w:rPr>
      </w:pPr>
      <w:r>
        <w:rPr>
          <w:lang w:val="en-AU" w:eastAsia="ar-SA"/>
        </w:rPr>
        <w:t>-</w:t>
      </w:r>
      <w:r>
        <w:rPr>
          <w:lang w:val="en-AU"/>
        </w:rPr>
        <w:tab/>
      </w:r>
      <w:r>
        <w:rPr>
          <w:lang w:val="en-AU"/>
        </w:rPr>
        <w:t xml:space="preserve">For the CRS service, the called party’s operator shall be able to configure which CRS should have priority, the one set by the called or calling CRS service subscriber. The called party’s operator shall be able to take into account the called CRS service subscriber’s preferences. By default, if no preference is set, the </w:t>
      </w:r>
      <w:r>
        <w:rPr>
          <w:rFonts w:hint="eastAsia"/>
          <w:lang w:val="en-AU" w:eastAsia="zh-CN"/>
        </w:rPr>
        <w:t xml:space="preserve">CRS </w:t>
      </w:r>
      <w:r>
        <w:rPr>
          <w:lang w:val="en-AU"/>
        </w:rPr>
        <w:t>set by the call</w:t>
      </w:r>
      <w:r>
        <w:rPr>
          <w:rFonts w:hint="eastAsia"/>
          <w:lang w:val="en-AU" w:eastAsia="zh-CN"/>
        </w:rPr>
        <w:t>ed</w:t>
      </w:r>
      <w:r>
        <w:rPr>
          <w:lang w:val="en-AU"/>
        </w:rPr>
        <w:t xml:space="preserve"> party has priority.</w:t>
      </w:r>
    </w:p>
    <w:p>
      <w:pPr>
        <w:pStyle w:val="75"/>
        <w:rPr>
          <w:lang w:val="en-AU"/>
        </w:rPr>
      </w:pPr>
      <w:r>
        <w:t>-</w:t>
      </w:r>
      <w:r>
        <w:tab/>
      </w:r>
      <w:r>
        <w:rPr>
          <w:rFonts w:hint="eastAsia"/>
          <w:lang w:val="en-AU"/>
        </w:rPr>
        <w:t xml:space="preserve">When the called party answers the </w:t>
      </w:r>
      <w:r>
        <w:rPr>
          <w:rFonts w:hint="eastAsia"/>
          <w:lang w:val="en-AU" w:eastAsia="zh-CN"/>
        </w:rPr>
        <w:t>communication</w:t>
      </w:r>
      <w:r>
        <w:rPr>
          <w:lang w:val="en-AU"/>
        </w:rPr>
        <w:t xml:space="preserve"> </w:t>
      </w:r>
      <w:r>
        <w:rPr>
          <w:rFonts w:hint="eastAsia"/>
          <w:lang w:val="en-AU"/>
        </w:rPr>
        <w:t xml:space="preserve">the </w:t>
      </w:r>
      <w:r>
        <w:rPr>
          <w:rFonts w:hint="eastAsia"/>
          <w:lang w:eastAsia="zh-CN"/>
        </w:rPr>
        <w:t>CRS</w:t>
      </w:r>
      <w:r>
        <w:rPr>
          <w:rFonts w:hint="eastAsia"/>
          <w:lang w:val="en-AU"/>
        </w:rPr>
        <w:t xml:space="preserve">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 By default, if no preference is set, </w:t>
      </w:r>
      <w:r>
        <w:rPr>
          <w:rFonts w:hint="eastAsia"/>
          <w:lang w:val="en-AU" w:eastAsia="ko-KR"/>
        </w:rPr>
        <w:t xml:space="preserve">when the </w:t>
      </w:r>
      <w:r>
        <w:rPr>
          <w:lang w:val="en-AU" w:eastAsia="ko-KR"/>
        </w:rPr>
        <w:t>called</w:t>
      </w:r>
      <w:r>
        <w:rPr>
          <w:rFonts w:hint="eastAsia"/>
          <w:lang w:val="en-AU" w:eastAsia="ko-KR"/>
        </w:rPr>
        <w:t xml:space="preserve"> party answers the communication the CRS shall stop.</w:t>
      </w:r>
    </w:p>
    <w:p>
      <w:pPr>
        <w:pStyle w:val="75"/>
        <w:rPr>
          <w:lang w:val="en-AU"/>
        </w:rPr>
      </w:pPr>
      <w:r>
        <w:rPr>
          <w:lang w:val="en-AU"/>
        </w:rPr>
        <w:t>-</w:t>
      </w:r>
      <w:r>
        <w:rPr>
          <w:lang w:val="en-AU"/>
        </w:rPr>
        <w:tab/>
      </w:r>
      <w:r>
        <w:rPr>
          <w:rFonts w:hint="eastAsia"/>
          <w:lang w:val="en-AU"/>
        </w:rPr>
        <w:t>When the call</w:t>
      </w:r>
      <w:r>
        <w:rPr>
          <w:rFonts w:hint="eastAsia"/>
          <w:lang w:val="en-AU" w:eastAsia="zh-CN"/>
        </w:rPr>
        <w:t>ing</w:t>
      </w:r>
      <w:r>
        <w:rPr>
          <w:rFonts w:hint="eastAsia"/>
          <w:lang w:val="en-AU"/>
        </w:rPr>
        <w:t xml:space="preserve"> party </w:t>
      </w:r>
      <w:r>
        <w:rPr>
          <w:lang w:val="en-AU"/>
        </w:rPr>
        <w:t xml:space="preserve">is </w:t>
      </w:r>
      <w:r>
        <w:rPr>
          <w:rFonts w:hint="eastAsia"/>
          <w:lang w:val="en-AU" w:eastAsia="zh-CN"/>
        </w:rPr>
        <w:t xml:space="preserve">setting up </w:t>
      </w:r>
      <w:r>
        <w:rPr>
          <w:lang w:val="en-AU"/>
        </w:rPr>
        <w:t xml:space="preserve">a </w:t>
      </w:r>
      <w:r>
        <w:rPr>
          <w:rFonts w:hint="eastAsia"/>
          <w:lang w:val="en-AU" w:eastAsia="zh-CN"/>
        </w:rPr>
        <w:t>communication</w:t>
      </w:r>
      <w:r>
        <w:rPr>
          <w:rFonts w:hint="eastAsia"/>
          <w:lang w:val="en-AU"/>
        </w:rPr>
        <w:t>, the call</w:t>
      </w:r>
      <w:r>
        <w:rPr>
          <w:rFonts w:hint="eastAsia"/>
          <w:lang w:val="en-AU" w:eastAsia="zh-CN"/>
        </w:rPr>
        <w:t>ing</w:t>
      </w:r>
      <w:r>
        <w:rPr>
          <w:rFonts w:hint="eastAsia"/>
          <w:lang w:val="en-AU"/>
        </w:rPr>
        <w:t xml:space="preserve"> </w:t>
      </w:r>
      <w:r>
        <w:rPr>
          <w:lang w:val="en-AU"/>
        </w:rPr>
        <w:t xml:space="preserve">party shall be able to </w:t>
      </w:r>
      <w:r>
        <w:rPr>
          <w:rFonts w:hint="eastAsia"/>
          <w:lang w:val="en-AU"/>
        </w:rPr>
        <w:t xml:space="preserve">send </w:t>
      </w:r>
      <w:r>
        <w:rPr>
          <w:lang w:val="en-AU"/>
        </w:rPr>
        <w:t>an</w:t>
      </w:r>
      <w:r>
        <w:rPr>
          <w:rFonts w:hint="eastAsia"/>
          <w:lang w:val="en-AU"/>
        </w:rPr>
        <w:t xml:space="preserve"> indication to </w:t>
      </w:r>
      <w:r>
        <w:rPr>
          <w:lang w:val="en-AU"/>
        </w:rPr>
        <w:t xml:space="preserve">the </w:t>
      </w:r>
      <w:r>
        <w:rPr>
          <w:rFonts w:hint="eastAsia"/>
          <w:lang w:val="en-AU" w:eastAsia="zh-CN"/>
        </w:rPr>
        <w:t>CRS</w:t>
      </w:r>
      <w:r>
        <w:rPr>
          <w:lang w:val="en-AU"/>
        </w:rPr>
        <w:t xml:space="preserve"> service which </w:t>
      </w:r>
      <w:r>
        <w:rPr>
          <w:rFonts w:hint="eastAsia"/>
          <w:lang w:val="en-AU" w:eastAsia="zh-CN"/>
        </w:rPr>
        <w:t>CRS</w:t>
      </w:r>
      <w:r>
        <w:rPr>
          <w:rFonts w:hint="eastAsia"/>
          <w:lang w:val="en-AU"/>
        </w:rPr>
        <w:t xml:space="preserve"> to play to the call</w:t>
      </w:r>
      <w:r>
        <w:rPr>
          <w:rFonts w:hint="eastAsia"/>
          <w:lang w:val="en-AU" w:eastAsia="zh-CN"/>
        </w:rPr>
        <w:t>ed</w:t>
      </w:r>
      <w:r>
        <w:rPr>
          <w:rFonts w:hint="eastAsia"/>
          <w:lang w:val="en-AU"/>
        </w:rPr>
        <w:t xml:space="preserve"> party</w:t>
      </w:r>
      <w:r>
        <w:rPr>
          <w:lang w:val="en-AU"/>
        </w:rPr>
        <w:t>.</w:t>
      </w:r>
    </w:p>
    <w:p>
      <w:pPr>
        <w:pStyle w:val="75"/>
        <w:rPr>
          <w:rFonts w:hint="eastAsia"/>
          <w:lang w:val="en-AU" w:eastAsia="zh-CN"/>
        </w:rPr>
      </w:pPr>
      <w:r>
        <w:rPr>
          <w:lang w:val="en-AU"/>
        </w:rPr>
        <w:t>-</w:t>
      </w:r>
      <w:r>
        <w:rPr>
          <w:lang w:val="en-AU"/>
        </w:rPr>
        <w:tab/>
      </w:r>
      <w:r>
        <w:rPr>
          <w:lang w:val="en-AU"/>
        </w:rPr>
        <w:t xml:space="preserve">The called </w:t>
      </w:r>
      <w:r>
        <w:rPr>
          <w:rFonts w:hint="eastAsia"/>
          <w:lang w:val="en-AU" w:eastAsia="zh-CN"/>
        </w:rPr>
        <w:t>party</w:t>
      </w:r>
      <w:r>
        <w:rPr>
          <w:lang w:val="en-AU"/>
        </w:rPr>
        <w:t xml:space="preserve"> shall have the capability to copy the </w:t>
      </w:r>
      <w:r>
        <w:t xml:space="preserve">CRS </w:t>
      </w:r>
      <w:r>
        <w:rPr>
          <w:lang w:val="en-AU"/>
        </w:rPr>
        <w:t xml:space="preserve">of the </w:t>
      </w:r>
      <w:r>
        <w:rPr>
          <w:rFonts w:hint="eastAsia"/>
          <w:lang w:val="en-AU" w:eastAsia="zh-CN"/>
        </w:rPr>
        <w:t>calling</w:t>
      </w:r>
      <w:r>
        <w:rPr>
          <w:lang w:val="en-AU"/>
        </w:rPr>
        <w:t xml:space="preserve"> </w:t>
      </w:r>
      <w:r>
        <w:rPr>
          <w:rFonts w:hint="eastAsia"/>
          <w:lang w:val="en-AU" w:eastAsia="zh-CN"/>
        </w:rPr>
        <w:t>party</w:t>
      </w:r>
      <w:r>
        <w:rPr>
          <w:lang w:val="en-AU"/>
        </w:rPr>
        <w:t xml:space="preserve"> as his own </w:t>
      </w:r>
      <w:r>
        <w:rPr>
          <w:rFonts w:hint="eastAsia"/>
          <w:lang w:eastAsia="zh-CN"/>
        </w:rPr>
        <w:t>CRS</w:t>
      </w:r>
      <w:r>
        <w:rPr>
          <w:rFonts w:hint="eastAsia" w:eastAsia="Batang"/>
          <w:lang w:eastAsia="ko-KR"/>
        </w:rPr>
        <w:t xml:space="preserve"> while the CRS is being played</w:t>
      </w:r>
      <w:r>
        <w:rPr>
          <w:lang w:val="en-AU"/>
        </w:rPr>
        <w:t>.The pre-requisites are that the call</w:t>
      </w:r>
      <w:r>
        <w:rPr>
          <w:rFonts w:hint="eastAsia"/>
          <w:lang w:val="en-AU" w:eastAsia="zh-CN"/>
        </w:rPr>
        <w:t>ing</w:t>
      </w:r>
      <w:r>
        <w:rPr>
          <w:lang w:val="en-AU"/>
        </w:rPr>
        <w:t xml:space="preserve"> </w:t>
      </w:r>
      <w:r>
        <w:rPr>
          <w:rFonts w:hint="eastAsia"/>
          <w:lang w:val="en-AU" w:eastAsia="zh-CN"/>
        </w:rPr>
        <w:t>party</w:t>
      </w:r>
      <w:r>
        <w:rPr>
          <w:lang w:val="en-AU"/>
        </w:rPr>
        <w:t xml:space="preserve"> has enabled </w:t>
      </w:r>
      <w:r>
        <w:rPr>
          <w:rFonts w:hint="eastAsia"/>
          <w:lang w:val="en-AU" w:eastAsia="zh-CN"/>
        </w:rPr>
        <w:t xml:space="preserve">CRS </w:t>
      </w:r>
      <w:r>
        <w:rPr>
          <w:lang w:val="en-AU"/>
        </w:rPr>
        <w:t xml:space="preserve">sharing, if applicable, for that instance of </w:t>
      </w:r>
      <w:r>
        <w:rPr>
          <w:rFonts w:hint="eastAsia"/>
          <w:lang w:val="en-AU" w:eastAsia="zh-CN"/>
        </w:rPr>
        <w:t xml:space="preserve">CRS </w:t>
      </w:r>
      <w:r>
        <w:rPr>
          <w:lang w:val="en-AU"/>
        </w:rPr>
        <w:t xml:space="preserve">and that both </w:t>
      </w:r>
      <w:r>
        <w:rPr>
          <w:rFonts w:hint="eastAsia"/>
          <w:lang w:val="en-AU" w:eastAsia="zh-CN"/>
        </w:rPr>
        <w:t>parties</w:t>
      </w:r>
      <w:r>
        <w:rPr>
          <w:lang w:val="en-AU"/>
        </w:rPr>
        <w:t xml:space="preserve"> are subscribers to the same HPLMN.</w:t>
      </w:r>
    </w:p>
    <w:p>
      <w:pPr>
        <w:pStyle w:val="56"/>
        <w:rPr>
          <w:lang w:val="en-AU" w:eastAsia="ko-KR"/>
        </w:rPr>
      </w:pPr>
      <w:r>
        <w:rPr>
          <w:lang w:val="en-AU" w:eastAsia="ko-KR"/>
        </w:rPr>
        <w:t xml:space="preserve">Note </w:t>
      </w:r>
      <w:r>
        <w:rPr>
          <w:rFonts w:hint="eastAsia"/>
          <w:lang w:val="en-AU" w:eastAsia="zh-CN"/>
        </w:rPr>
        <w:t>1</w:t>
      </w:r>
      <w:r>
        <w:rPr>
          <w:lang w:val="en-AU" w:eastAsia="ko-KR"/>
        </w:rPr>
        <w:t xml:space="preserve">: A </w:t>
      </w:r>
      <w:r>
        <w:rPr>
          <w:rFonts w:hint="eastAsia"/>
          <w:lang w:val="en-AU" w:eastAsia="zh-CN"/>
        </w:rPr>
        <w:t xml:space="preserve">CRS </w:t>
      </w:r>
      <w:r>
        <w:rPr>
          <w:lang w:val="en-AU" w:eastAsia="ko-KR"/>
        </w:rPr>
        <w:t>might also be copied offline via e.g. web interface but that functionality does not require standardisation.</w:t>
      </w:r>
    </w:p>
    <w:p>
      <w:pPr>
        <w:pStyle w:val="56"/>
        <w:rPr>
          <w:rFonts w:hint="eastAsia"/>
          <w:lang w:val="en-AU" w:eastAsia="zh-CN"/>
        </w:rPr>
      </w:pPr>
      <w:r>
        <w:rPr>
          <w:lang w:val="en-AU" w:eastAsia="ko-KR"/>
        </w:rPr>
        <w:t xml:space="preserve">Note </w:t>
      </w:r>
      <w:r>
        <w:rPr>
          <w:rFonts w:hint="eastAsia"/>
          <w:lang w:val="en-AU" w:eastAsia="zh-CN"/>
        </w:rPr>
        <w:t>2</w:t>
      </w:r>
      <w:r>
        <w:rPr>
          <w:lang w:val="en-AU" w:eastAsia="ko-KR"/>
        </w:rPr>
        <w:t xml:space="preserve">: The expression "to copy the </w:t>
      </w:r>
      <w:r>
        <w:rPr>
          <w:rFonts w:hint="eastAsia"/>
          <w:lang w:val="en-AU" w:eastAsia="zh-CN"/>
        </w:rPr>
        <w:t>CRS</w:t>
      </w:r>
      <w:r>
        <w:rPr>
          <w:lang w:val="en-AU" w:eastAsia="ko-KR"/>
        </w:rPr>
        <w:t xml:space="preserve">" does not necessarily mean that the </w:t>
      </w:r>
      <w:r>
        <w:rPr>
          <w:rFonts w:hint="eastAsia"/>
          <w:lang w:val="en-AU" w:eastAsia="zh-CN"/>
        </w:rPr>
        <w:t xml:space="preserve">CRS </w:t>
      </w:r>
      <w:r>
        <w:rPr>
          <w:lang w:val="en-AU" w:eastAsia="ko-KR"/>
        </w:rPr>
        <w:t xml:space="preserve">is actually copied. It may also mean that a purchase request is being sent to the </w:t>
      </w:r>
      <w:r>
        <w:rPr>
          <w:rFonts w:hint="eastAsia"/>
          <w:lang w:val="en-AU" w:eastAsia="zh-CN"/>
        </w:rPr>
        <w:t xml:space="preserve">CRS </w:t>
      </w:r>
      <w:r>
        <w:rPr>
          <w:lang w:val="en-AU" w:eastAsia="ko-KR"/>
        </w:rPr>
        <w:t>service provider.</w:t>
      </w:r>
    </w:p>
    <w:p>
      <w:pPr>
        <w:pStyle w:val="75"/>
        <w:rPr>
          <w:lang w:val="en-AU" w:eastAsia="zh-CN"/>
        </w:rPr>
      </w:pPr>
      <w:r>
        <w:rPr>
          <w:lang w:val="en-AU" w:eastAsia="zh-CN"/>
        </w:rPr>
        <w:t>-</w:t>
      </w:r>
      <w:r>
        <w:rPr>
          <w:lang w:val="en-AU" w:eastAsia="zh-CN"/>
        </w:rPr>
        <w:tab/>
      </w:r>
      <w:r>
        <w:rPr>
          <w:lang w:val="en-AU" w:eastAsia="zh-CN"/>
        </w:rPr>
        <w:t xml:space="preserve">The CRS service shall be able to send CRS to the called party on per call basis. </w:t>
      </w:r>
    </w:p>
    <w:p>
      <w:pPr>
        <w:pStyle w:val="75"/>
        <w:rPr>
          <w:lang w:val="en-AU" w:eastAsia="zh-CN"/>
        </w:rPr>
      </w:pPr>
      <w:r>
        <w:rPr>
          <w:lang w:val="en-AU" w:eastAsia="zh-CN"/>
        </w:rPr>
        <w:t>-</w:t>
      </w:r>
      <w:r>
        <w:rPr>
          <w:lang w:val="en-AU" w:eastAsia="zh-CN"/>
        </w:rPr>
        <w:tab/>
      </w:r>
      <w:r>
        <w:rPr>
          <w:lang w:val="en-AU" w:eastAsia="zh-CN"/>
        </w:rPr>
        <w:t xml:space="preserve">The CRS service shall send an indication to the multimedia information presentation service which multimedia information to play to the called party (e.g. when the called party is notified about an incoming communication, the CRS subscriber can send an indication to the CRS service which CRS to play to the called party). </w:t>
      </w:r>
    </w:p>
    <w:p>
      <w:pPr>
        <w:pStyle w:val="75"/>
        <w:rPr>
          <w:lang w:val="en-AU"/>
        </w:rPr>
      </w:pPr>
      <w:r>
        <w:rPr>
          <w:lang w:val="en-AU"/>
        </w:rPr>
        <w:t>-</w:t>
      </w:r>
      <w:r>
        <w:rPr>
          <w:lang w:val="en-AU"/>
        </w:rPr>
        <w:tab/>
      </w:r>
      <w:r>
        <w:rPr>
          <w:lang w:val="en-AU"/>
        </w:rPr>
        <w:t xml:space="preserve">The CRS subscriber may be able to replace one CRS with another one while it is playing. </w:t>
      </w:r>
    </w:p>
    <w:p>
      <w:pPr>
        <w:pStyle w:val="75"/>
        <w:rPr>
          <w:lang w:val="en-AU"/>
        </w:rPr>
      </w:pPr>
      <w:r>
        <w:rPr>
          <w:lang w:val="en-AU"/>
        </w:rPr>
        <w:t>-</w:t>
      </w:r>
      <w:r>
        <w:rPr>
          <w:lang w:val="en-AU"/>
        </w:rPr>
        <w:tab/>
      </w:r>
      <w:r>
        <w:rPr>
          <w:lang w:val="en-AU"/>
        </w:rPr>
        <w:t>The CRS subscriber may be able to receive CRS service after communication establishment.</w:t>
      </w:r>
    </w:p>
    <w:p>
      <w:pPr>
        <w:pStyle w:val="75"/>
        <w:rPr>
          <w:ins w:id="0" w:author="Anonymous" w:date="2023-08-11T21:53:39Z"/>
          <w:rFonts w:hint="eastAsia"/>
          <w:lang w:val="en-US" w:eastAsia="zh-CN"/>
        </w:rPr>
      </w:pPr>
      <w:ins w:id="1" w:author="Anonymous" w:date="2023-08-11T21:53:39Z">
        <w:r>
          <w:rPr>
            <w:rFonts w:hint="default"/>
            <w:lang w:val="en-US"/>
          </w:rPr>
          <w:t>-</w:t>
        </w:r>
      </w:ins>
      <w:ins w:id="2" w:author="Anonymous" w:date="2023-08-11T21:53:39Z">
        <w:r>
          <w:rPr>
            <w:rFonts w:hint="default"/>
            <w:lang w:val="en-US"/>
          </w:rPr>
          <w:tab/>
        </w:r>
      </w:ins>
      <w:ins w:id="3" w:author="Anonymous" w:date="2023-08-11T21:53:39Z">
        <w:r>
          <w:rPr>
            <w:lang w:val="en-AU"/>
          </w:rPr>
          <w:t xml:space="preserve">When the </w:t>
        </w:r>
      </w:ins>
      <w:ins w:id="4" w:author="Anonymous" w:date="2023-08-11T21:53:39Z">
        <w:r>
          <w:rPr>
            <w:rFonts w:hint="eastAsia"/>
            <w:lang w:val="en-US" w:eastAsia="zh-CN"/>
          </w:rPr>
          <w:t xml:space="preserve">CRS </w:t>
        </w:r>
      </w:ins>
      <w:ins w:id="5" w:author="Anonymous" w:date="2023-08-11T21:53:39Z">
        <w:r>
          <w:rPr>
            <w:lang w:val="en-AU"/>
          </w:rPr>
          <w:t xml:space="preserve">is playing, the </w:t>
        </w:r>
      </w:ins>
      <w:ins w:id="6" w:author="Anonymous" w:date="2023-08-11T21:53:39Z">
        <w:bookmarkStart w:id="5" w:name="OLE_LINK2"/>
        <w:r>
          <w:rPr>
            <w:rFonts w:hint="eastAsia"/>
            <w:lang w:val="en-US" w:eastAsia="zh-CN"/>
          </w:rPr>
          <w:t xml:space="preserve">called </w:t>
        </w:r>
        <w:bookmarkEnd w:id="5"/>
      </w:ins>
      <w:ins w:id="7" w:author="Anonymous" w:date="2023-08-11T21:53:39Z">
        <w:r>
          <w:rPr>
            <w:rFonts w:hint="eastAsia"/>
            <w:lang w:val="en-AU"/>
          </w:rPr>
          <w:t>party</w:t>
        </w:r>
      </w:ins>
      <w:ins w:id="8" w:author="Anonymous" w:date="2023-08-11T21:53:39Z">
        <w:r>
          <w:rPr>
            <w:lang w:val="en-AU"/>
          </w:rPr>
          <w:t xml:space="preserve"> shall be able </w:t>
        </w:r>
      </w:ins>
      <w:ins w:id="9" w:author="Anonymous" w:date="2023-08-11T21:53:39Z">
        <w:r>
          <w:rPr>
            <w:rFonts w:hint="eastAsia"/>
            <w:lang w:val="en-US" w:eastAsia="zh-CN"/>
          </w:rPr>
          <w:t xml:space="preserve">to reflect like/dislike to the CRS </w:t>
        </w:r>
      </w:ins>
      <w:ins w:id="10" w:author="Anonymous" w:date="2023-08-11T21:53:39Z">
        <w:r>
          <w:rPr>
            <w:lang w:val="en-AU"/>
          </w:rPr>
          <w:t>service</w:t>
        </w:r>
      </w:ins>
      <w:ins w:id="11" w:author="Anonymous" w:date="2023-08-11T21:53:39Z">
        <w:r>
          <w:rPr>
            <w:rFonts w:hint="eastAsia"/>
            <w:lang w:val="en-US" w:eastAsia="zh-CN"/>
          </w:rPr>
          <w:t>.</w:t>
        </w:r>
      </w:ins>
    </w:p>
    <w:p>
      <w:pPr>
        <w:pStyle w:val="56"/>
        <w:rPr>
          <w:ins w:id="12" w:author="Anonymous" w:date="2023-08-11T21:53:39Z"/>
          <w:rFonts w:hint="default"/>
          <w:lang w:val="en-AU" w:eastAsia="ko-KR"/>
        </w:rPr>
      </w:pPr>
      <w:ins w:id="13" w:author="Anonymous" w:date="2023-08-11T21:53:39Z">
        <w:r>
          <w:rPr>
            <w:rFonts w:hint="default"/>
            <w:lang w:val="en-AU" w:eastAsia="ko-KR"/>
          </w:rPr>
          <w:t xml:space="preserve">Note: </w:t>
        </w:r>
      </w:ins>
      <w:ins w:id="14" w:author="Anonymous" w:date="2023-08-11T21:53:39Z">
        <w:r>
          <w:rPr>
            <w:rFonts w:hint="eastAsia"/>
            <w:lang w:val="en-US" w:eastAsia="zh-CN"/>
          </w:rPr>
          <w:t xml:space="preserve">CRS </w:t>
        </w:r>
      </w:ins>
      <w:ins w:id="15" w:author="Anonymous" w:date="2023-08-11T21:53:39Z">
        <w:r>
          <w:rPr>
            <w:lang w:val="en-AU" w:eastAsia="ko-KR"/>
          </w:rPr>
          <w:t>service</w:t>
        </w:r>
      </w:ins>
      <w:ins w:id="16" w:author="Anonymous" w:date="2023-08-11T21:53:39Z">
        <w:r>
          <w:rPr>
            <w:rFonts w:hint="default"/>
            <w:lang w:val="en-AU" w:eastAsia="ko-KR"/>
          </w:rPr>
          <w:t xml:space="preserve">’s </w:t>
        </w:r>
      </w:ins>
      <w:ins w:id="17" w:author="Anonymous" w:date="2023-08-11T21:53:39Z">
        <w:r>
          <w:rPr>
            <w:rFonts w:hint="default"/>
            <w:lang w:val="en-US" w:eastAsia="zh-CN"/>
          </w:rPr>
          <w:t>processing of the</w:t>
        </w:r>
      </w:ins>
      <w:ins w:id="18" w:author="Anonymous" w:date="2023-08-11T21:53:39Z">
        <w:r>
          <w:rPr>
            <w:rFonts w:hint="default"/>
            <w:lang w:val="en-AU" w:eastAsia="ko-KR"/>
          </w:rPr>
          <w:t xml:space="preserve"> </w:t>
        </w:r>
      </w:ins>
      <w:ins w:id="19" w:author="Anonymous" w:date="2023-08-11T21:53:39Z">
        <w:r>
          <w:rPr>
            <w:lang w:val="en-AU" w:eastAsia="ko-KR"/>
          </w:rPr>
          <w:t>call</w:t>
        </w:r>
      </w:ins>
      <w:ins w:id="20" w:author="Anonymous" w:date="2023-08-11T21:53:39Z">
        <w:r>
          <w:rPr>
            <w:rFonts w:hint="eastAsia"/>
            <w:lang w:val="en-US" w:eastAsia="zh-CN"/>
          </w:rPr>
          <w:t>ed</w:t>
        </w:r>
      </w:ins>
      <w:ins w:id="21" w:author="Anonymous" w:date="2023-08-11T21:53:39Z">
        <w:r>
          <w:rPr>
            <w:lang w:val="en-AU" w:eastAsia="ko-KR"/>
          </w:rPr>
          <w:t xml:space="preserve"> </w:t>
        </w:r>
      </w:ins>
      <w:ins w:id="22" w:author="Anonymous" w:date="2023-08-11T21:53:39Z">
        <w:r>
          <w:rPr>
            <w:rFonts w:hint="default"/>
            <w:lang w:val="en-AU" w:eastAsia="ko-KR"/>
          </w:rPr>
          <w:t>party’s reflect</w:t>
        </w:r>
      </w:ins>
      <w:ins w:id="23" w:author="Anonymous" w:date="2023-08-11T21:53:39Z">
        <w:r>
          <w:rPr>
            <w:rFonts w:hint="default"/>
            <w:lang w:val="en-US" w:eastAsia="zh-CN"/>
          </w:rPr>
          <w:t xml:space="preserve"> information</w:t>
        </w:r>
      </w:ins>
      <w:ins w:id="24" w:author="Anonymous" w:date="2023-08-11T21:53:39Z">
        <w:r>
          <w:rPr>
            <w:rFonts w:hint="default"/>
            <w:lang w:val="en-AU" w:eastAsia="ko-KR"/>
          </w:rPr>
          <w:t xml:space="preserve"> is out of scope.</w:t>
        </w:r>
      </w:ins>
    </w:p>
    <w:p>
      <w:pPr>
        <w:pStyle w:val="75"/>
        <w:rPr>
          <w:ins w:id="25" w:author="Anonymous" w:date="2023-08-11T21:53:39Z"/>
          <w:rFonts w:hint="eastAsia"/>
          <w:lang w:val="en-US" w:eastAsia="zh-CN"/>
        </w:rPr>
      </w:pPr>
      <w:ins w:id="26" w:author="Anonymous" w:date="2023-08-11T21:53:39Z">
        <w:r>
          <w:rPr>
            <w:rFonts w:hint="default"/>
            <w:lang w:val="en-US"/>
          </w:rPr>
          <w:t>-</w:t>
        </w:r>
      </w:ins>
      <w:ins w:id="27" w:author="Anonymous" w:date="2023-08-11T21:53:39Z">
        <w:r>
          <w:rPr>
            <w:rFonts w:hint="default"/>
            <w:lang w:val="en-US"/>
          </w:rPr>
          <w:tab/>
        </w:r>
      </w:ins>
      <w:ins w:id="28" w:author="Anonymous" w:date="2023-08-11T21:53:39Z">
        <w:r>
          <w:rPr>
            <w:lang w:val="en-AU"/>
          </w:rPr>
          <w:t xml:space="preserve">When the </w:t>
        </w:r>
      </w:ins>
      <w:ins w:id="29" w:author="Anonymous" w:date="2023-08-11T21:53:39Z">
        <w:r>
          <w:rPr>
            <w:rFonts w:hint="eastAsia"/>
            <w:lang w:val="en-US" w:eastAsia="zh-CN"/>
          </w:rPr>
          <w:t xml:space="preserve">CRS </w:t>
        </w:r>
      </w:ins>
      <w:ins w:id="30" w:author="Anonymous" w:date="2023-08-11T21:53:39Z">
        <w:r>
          <w:rPr>
            <w:lang w:val="en-AU"/>
          </w:rPr>
          <w:t xml:space="preserve">is playing, the </w:t>
        </w:r>
      </w:ins>
      <w:ins w:id="31" w:author="Anonymous" w:date="2023-08-11T21:53:39Z">
        <w:r>
          <w:rPr>
            <w:rFonts w:hint="eastAsia"/>
            <w:lang w:val="en-US" w:eastAsia="zh-CN"/>
          </w:rPr>
          <w:t xml:space="preserve">called </w:t>
        </w:r>
      </w:ins>
      <w:ins w:id="32" w:author="Anonymous" w:date="2023-08-11T21:53:39Z">
        <w:r>
          <w:rPr>
            <w:rFonts w:hint="eastAsia"/>
            <w:lang w:val="en-AU"/>
          </w:rPr>
          <w:t>party</w:t>
        </w:r>
      </w:ins>
      <w:ins w:id="33" w:author="Anonymous" w:date="2023-08-11T21:53:39Z">
        <w:r>
          <w:rPr>
            <w:lang w:val="en-AU"/>
          </w:rPr>
          <w:t xml:space="preserve"> shall be able t</w:t>
        </w:r>
      </w:ins>
      <w:ins w:id="34" w:author="Anonymous" w:date="2023-08-11T21:53:39Z">
        <w:bookmarkStart w:id="7" w:name="_GoBack"/>
        <w:bookmarkEnd w:id="7"/>
        <w:r>
          <w:rPr>
            <w:rFonts w:hint="eastAsia"/>
            <w:lang w:val="en-US" w:eastAsia="zh-CN"/>
          </w:rPr>
          <w:t xml:space="preserve">o refuse CRS content in the same </w:t>
        </w:r>
      </w:ins>
      <w:ins w:id="35" w:author="Anonymous" w:date="2023-08-11T21:53:39Z">
        <w:r>
          <w:rPr>
            <w:rFonts w:hint="default"/>
            <w:lang w:val="en-US" w:eastAsia="zh-CN"/>
          </w:rPr>
          <w:t xml:space="preserve">category </w:t>
        </w:r>
      </w:ins>
      <w:ins w:id="36" w:author="Anonymous" w:date="2023-08-11T21:53:39Z">
        <w:r>
          <w:rPr>
            <w:rFonts w:hint="eastAsia"/>
            <w:lang w:val="en-US" w:eastAsia="zh-CN"/>
          </w:rPr>
          <w:t xml:space="preserve">as current CRS content to </w:t>
        </w:r>
      </w:ins>
      <w:ins w:id="37" w:author="Anonymous" w:date="2023-08-11T21:53:39Z">
        <w:r>
          <w:rPr>
            <w:lang w:val="en-AU"/>
          </w:rPr>
          <w:t xml:space="preserve">the </w:t>
        </w:r>
      </w:ins>
      <w:ins w:id="38" w:author="Anonymous" w:date="2023-08-11T21:53:39Z">
        <w:r>
          <w:rPr>
            <w:rFonts w:hint="eastAsia"/>
            <w:lang w:val="en-US" w:eastAsia="zh-CN"/>
          </w:rPr>
          <w:t xml:space="preserve">CRS </w:t>
        </w:r>
      </w:ins>
      <w:ins w:id="39" w:author="Anonymous" w:date="2023-08-11T21:53:39Z">
        <w:r>
          <w:rPr>
            <w:lang w:val="en-AU"/>
          </w:rPr>
          <w:t>service</w:t>
        </w:r>
      </w:ins>
      <w:ins w:id="40" w:author="Anonymous" w:date="2023-08-11T21:53:39Z">
        <w:r>
          <w:rPr>
            <w:rFonts w:hint="eastAsia"/>
            <w:lang w:val="en-US" w:eastAsia="zh-CN"/>
          </w:rPr>
          <w:t>.</w:t>
        </w:r>
      </w:ins>
    </w:p>
    <w:p>
      <w:pPr>
        <w:pStyle w:val="56"/>
        <w:rPr>
          <w:lang w:val="en-AU"/>
        </w:rPr>
      </w:pPr>
      <w:ins w:id="41" w:author="Anonymous" w:date="2023-08-11T21:53:39Z">
        <w:r>
          <w:rPr>
            <w:lang w:val="en-AU" w:eastAsia="ko-KR"/>
          </w:rPr>
          <w:t xml:space="preserve">Note: </w:t>
        </w:r>
      </w:ins>
      <w:ins w:id="42" w:author="Anonymous" w:date="2023-08-11T21:53:39Z">
        <w:r>
          <w:rPr>
            <w:rFonts w:hint="default"/>
            <w:lang w:val="en-US" w:eastAsia="zh-CN"/>
          </w:rPr>
          <w:t xml:space="preserve">The </w:t>
        </w:r>
      </w:ins>
      <w:ins w:id="43" w:author="Anonymous" w:date="2023-08-11T21:53:39Z">
        <w:r>
          <w:rPr>
            <w:rFonts w:hint="eastAsia"/>
            <w:lang w:val="en-US" w:eastAsia="zh-CN"/>
          </w:rPr>
          <w:t xml:space="preserve">CRS </w:t>
        </w:r>
      </w:ins>
      <w:ins w:id="44" w:author="Anonymous" w:date="2023-08-11T21:53:39Z">
        <w:r>
          <w:rPr>
            <w:rFonts w:hint="default"/>
            <w:lang w:val="en-US" w:eastAsia="zh-CN"/>
          </w:rPr>
          <w:t xml:space="preserve">content </w:t>
        </w:r>
        <w:bookmarkStart w:id="6" w:name="OLE_LINK3"/>
        <w:r>
          <w:rPr>
            <w:rFonts w:hint="default"/>
            <w:lang w:val="en-US" w:eastAsia="zh-CN"/>
          </w:rPr>
          <w:t xml:space="preserve">category </w:t>
        </w:r>
        <w:bookmarkEnd w:id="6"/>
      </w:ins>
      <w:ins w:id="45" w:author="Anonymous" w:date="2023-08-11T21:53:39Z">
        <w:r>
          <w:rPr>
            <w:rFonts w:hint="default"/>
            <w:lang w:val="en-AU" w:eastAsia="ko-KR"/>
          </w:rPr>
          <w:t>policy is out of scope.</w:t>
        </w:r>
      </w:ins>
    </w:p>
    <w:p>
      <w:pPr>
        <w:jc w:val="center"/>
      </w:pPr>
      <w:r>
        <w:t>*********************************</w:t>
      </w:r>
      <w:r>
        <w:rPr>
          <w:rFonts w:hint="eastAsia" w:eastAsia="SimSun"/>
          <w:lang w:val="en-US" w:eastAsia="zh-CN"/>
        </w:rPr>
        <w:t>End of</w:t>
      </w:r>
      <w:r>
        <w:t xml:space="preserve"> change</w:t>
      </w:r>
      <w:r>
        <w:rPr>
          <w:rFonts w:hint="eastAsia" w:eastAsia="SimSun"/>
          <w:lang w:val="en-US" w:eastAsia="zh-CN"/>
        </w:rPr>
        <w:t>s</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panose1 w:val="02010600030101010101"/>
    <w:charset w:val="86"/>
    <w:family w:val="auto"/>
    <w:pitch w:val="default"/>
    <w:sig w:usb0="000000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ahoma">
    <w:altName w:val="DejaVu Sans"/>
    <w:panose1 w:val="020B0604030504040204"/>
    <w:charset w:val="00"/>
    <w:family w:val="swiss"/>
    <w:pitch w:val="default"/>
    <w:sig w:usb0="00000000" w:usb1="00000000" w:usb2="00000029" w:usb3="00000000" w:csb0="000101FF" w:csb1="0000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SimSun">
    <w:panose1 w:val="02010600030101010101"/>
    <w:charset w:val="86"/>
    <w:family w:val="auto"/>
    <w:pitch w:val="default"/>
    <w:sig w:usb0="00000003" w:usb1="288F0000" w:usb2="00000006" w:usb3="00000000" w:csb0="00040001" w:csb1="00000000"/>
  </w:font>
  <w:font w:name="Batang">
    <w:altName w:val="DejaVu Math TeX Gyre"/>
    <w:panose1 w:val="02030600000101010101"/>
    <w:charset w:val="00"/>
    <w:family w:val="roman"/>
    <w:pitch w:val="default"/>
    <w:sig w:usb0="00000000" w:usb1="00000000" w:usb2="00000030" w:usb3="00000000" w:csb0="0008009F" w:csb1="00000000"/>
  </w:font>
  <w:font w:name="DejaVu Math TeX Gyre">
    <w:panose1 w:val="02000503000000000000"/>
    <w:charset w:val="00"/>
    <w:family w:val="auto"/>
    <w:pitch w:val="default"/>
    <w:sig w:usb0="A10000EF" w:usb1="4201F9EE" w:usb2="02000000" w:usb3="00000000" w:csb0="60000193" w:csb1="0DD4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75A22"/>
    <w:multiLevelType w:val="singleLevel"/>
    <w:tmpl w:val="07875A2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onymous">
    <w15:presenceInfo w15:providerId="WPS Office" w15:userId="81888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F3FC173"/>
    <w:rsid w:val="96DF4B54"/>
    <w:rsid w:val="EBFF74AE"/>
    <w:rsid w:val="FB7A85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Anonymous</cp:lastModifiedBy>
  <cp:lastPrinted>1900-01-02T07:00:00Z</cp:lastPrinted>
  <dcterms:modified xsi:type="dcterms:W3CDTF">2023-08-11T22:34:22Z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S1-232203</vt:lpwstr>
  </property>
  <property fmtid="{D5CDD505-2E9C-101B-9397-08002B2CF9AE}" pid="10" name="Spec#">
    <vt:lpwstr>22.183</vt:lpwstr>
  </property>
  <property fmtid="{D5CDD505-2E9C-101B-9397-08002B2CF9AE}" pid="11" name="Cr#">
    <vt:lpwstr>0007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CRS enhanced function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Rel-19</vt:lpwstr>
  </property>
  <property fmtid="{D5CDD505-2E9C-101B-9397-08002B2CF9AE}" pid="21" name="KSOProductBuildVer">
    <vt:lpwstr>2052-11.8.2.11880</vt:lpwstr>
  </property>
  <property fmtid="{D5CDD505-2E9C-101B-9397-08002B2CF9AE}" pid="22" name="ICV">
    <vt:lpwstr>0FC46D6209DC4B489132D664CDA1D1EB</vt:lpwstr>
  </property>
</Properties>
</file>